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759" w:rsidRPr="009226DE" w:rsidRDefault="00D57759" w:rsidP="00D57759">
      <w:pPr>
        <w:rPr>
          <w:rFonts w:ascii="Times New Roman" w:hAnsi="Times New Roman" w:cs="Times New Roman"/>
          <w:sz w:val="24"/>
          <w:szCs w:val="24"/>
        </w:rPr>
      </w:pPr>
      <w:r w:rsidRPr="009226DE">
        <w:rPr>
          <w:rFonts w:ascii="Times New Roman" w:hAnsi="Times New Roman" w:cs="Times New Roman"/>
          <w:b/>
          <w:sz w:val="24"/>
          <w:szCs w:val="24"/>
        </w:rPr>
        <w:t>4.2</w:t>
      </w:r>
      <w:r w:rsidR="0065363D" w:rsidRPr="009226DE">
        <w:rPr>
          <w:rFonts w:ascii="Times New Roman" w:hAnsi="Times New Roman" w:cs="Times New Roman"/>
          <w:b/>
          <w:sz w:val="24"/>
          <w:szCs w:val="24"/>
        </w:rPr>
        <w:t xml:space="preserve"> Investigating the</w:t>
      </w:r>
      <w:r w:rsidRPr="009226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363D" w:rsidRPr="009226DE">
        <w:rPr>
          <w:rFonts w:ascii="Times New Roman" w:hAnsi="Times New Roman" w:cs="Times New Roman"/>
          <w:b/>
          <w:sz w:val="24"/>
          <w:szCs w:val="24"/>
        </w:rPr>
        <w:t xml:space="preserve">Speed of Sound </w:t>
      </w:r>
      <w:r w:rsidR="0065363D" w:rsidRPr="009226DE">
        <w:rPr>
          <w:rFonts w:ascii="Times New Roman" w:hAnsi="Times New Roman" w:cs="Times New Roman"/>
          <w:b/>
          <w:sz w:val="24"/>
          <w:szCs w:val="24"/>
        </w:rPr>
        <w:tab/>
      </w:r>
      <w:r w:rsidR="0065363D" w:rsidRPr="009226DE">
        <w:rPr>
          <w:rFonts w:ascii="Times New Roman" w:hAnsi="Times New Roman" w:cs="Times New Roman"/>
          <w:b/>
          <w:sz w:val="24"/>
          <w:szCs w:val="24"/>
        </w:rPr>
        <w:tab/>
      </w:r>
      <w:r w:rsidR="0065363D" w:rsidRPr="009226DE">
        <w:rPr>
          <w:rFonts w:ascii="Times New Roman" w:hAnsi="Times New Roman" w:cs="Times New Roman"/>
          <w:b/>
          <w:sz w:val="24"/>
          <w:szCs w:val="24"/>
        </w:rPr>
        <w:tab/>
      </w:r>
      <w:r w:rsidRPr="009226DE">
        <w:rPr>
          <w:rFonts w:ascii="Times New Roman" w:hAnsi="Times New Roman" w:cs="Times New Roman"/>
          <w:sz w:val="24"/>
          <w:szCs w:val="24"/>
        </w:rPr>
        <w:t>Name: _________________________</w:t>
      </w:r>
      <w:r w:rsidR="0065363D" w:rsidRPr="009226DE">
        <w:rPr>
          <w:rFonts w:ascii="Times New Roman" w:hAnsi="Times New Roman" w:cs="Times New Roman"/>
          <w:sz w:val="24"/>
          <w:szCs w:val="24"/>
        </w:rPr>
        <w:t>_________</w:t>
      </w:r>
      <w:r w:rsidRPr="009226DE">
        <w:rPr>
          <w:rFonts w:ascii="Times New Roman" w:hAnsi="Times New Roman" w:cs="Times New Roman"/>
          <w:sz w:val="24"/>
          <w:szCs w:val="24"/>
        </w:rPr>
        <w:t>_</w:t>
      </w:r>
    </w:p>
    <w:p w:rsidR="00AC244F" w:rsidRPr="009226DE" w:rsidRDefault="00AC244F" w:rsidP="00D57759">
      <w:pPr>
        <w:rPr>
          <w:rFonts w:ascii="Times New Roman" w:hAnsi="Times New Roman" w:cs="Times New Roman"/>
          <w:b/>
          <w:sz w:val="24"/>
          <w:szCs w:val="24"/>
        </w:rPr>
      </w:pPr>
    </w:p>
    <w:p w:rsidR="00D57759" w:rsidRPr="009226DE" w:rsidRDefault="00D57759" w:rsidP="00D57759">
      <w:pPr>
        <w:rPr>
          <w:rFonts w:ascii="Times New Roman" w:hAnsi="Times New Roman" w:cs="Times New Roman"/>
          <w:sz w:val="24"/>
          <w:szCs w:val="24"/>
        </w:rPr>
      </w:pPr>
      <w:r w:rsidRPr="009226DE">
        <w:rPr>
          <w:rFonts w:ascii="Times New Roman" w:hAnsi="Times New Roman" w:cs="Times New Roman"/>
          <w:b/>
          <w:sz w:val="24"/>
          <w:szCs w:val="24"/>
        </w:rPr>
        <w:t>Purpose:</w:t>
      </w:r>
      <w:r w:rsidR="00AC244F" w:rsidRPr="009226DE">
        <w:rPr>
          <w:rFonts w:ascii="Times New Roman" w:hAnsi="Times New Roman" w:cs="Times New Roman"/>
          <w:sz w:val="24"/>
          <w:szCs w:val="24"/>
        </w:rPr>
        <w:tab/>
      </w:r>
      <w:r w:rsidRPr="009226DE">
        <w:rPr>
          <w:rFonts w:ascii="Times New Roman" w:hAnsi="Times New Roman" w:cs="Times New Roman"/>
          <w:sz w:val="24"/>
          <w:szCs w:val="24"/>
        </w:rPr>
        <w:t xml:space="preserve">Measure the </w:t>
      </w:r>
      <w:r w:rsidR="00AC244F" w:rsidRPr="009226DE">
        <w:rPr>
          <w:rFonts w:ascii="Times New Roman" w:hAnsi="Times New Roman" w:cs="Times New Roman"/>
          <w:sz w:val="24"/>
          <w:szCs w:val="24"/>
        </w:rPr>
        <w:t xml:space="preserve">speed of sound </w:t>
      </w:r>
      <w:r w:rsidRPr="009226DE">
        <w:rPr>
          <w:rFonts w:ascii="Times New Roman" w:hAnsi="Times New Roman" w:cs="Times New Roman"/>
          <w:sz w:val="24"/>
          <w:szCs w:val="24"/>
        </w:rPr>
        <w:tab/>
      </w:r>
      <w:r w:rsidRPr="009226DE">
        <w:rPr>
          <w:rFonts w:ascii="Times New Roman" w:hAnsi="Times New Roman" w:cs="Times New Roman"/>
          <w:sz w:val="24"/>
          <w:szCs w:val="24"/>
        </w:rPr>
        <w:tab/>
      </w:r>
      <w:r w:rsidR="00AC244F" w:rsidRPr="009226DE">
        <w:rPr>
          <w:rFonts w:ascii="Times New Roman" w:hAnsi="Times New Roman" w:cs="Times New Roman"/>
          <w:sz w:val="24"/>
          <w:szCs w:val="24"/>
        </w:rPr>
        <w:tab/>
      </w:r>
      <w:r w:rsidR="00AC244F" w:rsidRPr="009226DE">
        <w:rPr>
          <w:rFonts w:ascii="Times New Roman" w:hAnsi="Times New Roman" w:cs="Times New Roman"/>
          <w:sz w:val="24"/>
          <w:szCs w:val="24"/>
        </w:rPr>
        <w:tab/>
      </w:r>
      <w:r w:rsidR="00AC244F" w:rsidRPr="009226DE">
        <w:rPr>
          <w:rFonts w:ascii="Times New Roman" w:hAnsi="Times New Roman" w:cs="Times New Roman"/>
          <w:sz w:val="24"/>
          <w:szCs w:val="24"/>
        </w:rPr>
        <w:tab/>
      </w:r>
      <w:r w:rsidR="00AC244F" w:rsidRPr="009226DE">
        <w:rPr>
          <w:rFonts w:ascii="Times New Roman" w:hAnsi="Times New Roman" w:cs="Times New Roman"/>
          <w:sz w:val="24"/>
          <w:szCs w:val="24"/>
        </w:rPr>
        <w:tab/>
      </w:r>
      <w:r w:rsidR="00AC244F" w:rsidRPr="009226DE">
        <w:rPr>
          <w:rFonts w:ascii="Times New Roman" w:hAnsi="Times New Roman" w:cs="Times New Roman"/>
          <w:sz w:val="24"/>
          <w:szCs w:val="24"/>
        </w:rPr>
        <w:tab/>
      </w:r>
      <w:r w:rsidR="00AC244F" w:rsidRPr="009226DE">
        <w:rPr>
          <w:rFonts w:ascii="Times New Roman" w:hAnsi="Times New Roman" w:cs="Times New Roman"/>
          <w:sz w:val="24"/>
          <w:szCs w:val="24"/>
        </w:rPr>
        <w:t>Score: _______ / 25</w:t>
      </w:r>
    </w:p>
    <w:p w:rsidR="00D57759" w:rsidRPr="009226DE" w:rsidRDefault="00D57759" w:rsidP="00AC244F">
      <w:pPr>
        <w:rPr>
          <w:rFonts w:ascii="Times New Roman" w:hAnsi="Times New Roman" w:cs="Times New Roman"/>
          <w:sz w:val="24"/>
          <w:szCs w:val="24"/>
        </w:rPr>
      </w:pPr>
      <w:r w:rsidRPr="009226DE">
        <w:rPr>
          <w:rFonts w:ascii="Times New Roman" w:hAnsi="Times New Roman" w:cs="Times New Roman"/>
          <w:sz w:val="24"/>
          <w:szCs w:val="24"/>
        </w:rPr>
        <w:tab/>
      </w:r>
      <w:r w:rsidRPr="009226DE">
        <w:rPr>
          <w:rFonts w:ascii="Times New Roman" w:hAnsi="Times New Roman" w:cs="Times New Roman"/>
          <w:sz w:val="24"/>
          <w:szCs w:val="24"/>
        </w:rPr>
        <w:tab/>
      </w:r>
    </w:p>
    <w:p w:rsidR="00D57759" w:rsidRPr="009226DE" w:rsidRDefault="00D57759" w:rsidP="00D57759">
      <w:pPr>
        <w:rPr>
          <w:rFonts w:ascii="Times New Roman" w:hAnsi="Times New Roman" w:cs="Times New Roman"/>
          <w:sz w:val="24"/>
          <w:szCs w:val="24"/>
        </w:rPr>
      </w:pPr>
    </w:p>
    <w:p w:rsidR="00D57759" w:rsidRPr="00F9427A" w:rsidRDefault="00D57759" w:rsidP="00D57759">
      <w:pPr>
        <w:rPr>
          <w:rFonts w:ascii="Times New Roman" w:hAnsi="Times New Roman" w:cs="Times New Roman"/>
          <w:sz w:val="24"/>
          <w:szCs w:val="24"/>
        </w:rPr>
      </w:pPr>
      <w:r w:rsidRPr="009226DE">
        <w:rPr>
          <w:rFonts w:ascii="Times New Roman" w:hAnsi="Times New Roman" w:cs="Times New Roman"/>
          <w:b/>
          <w:sz w:val="24"/>
          <w:szCs w:val="24"/>
        </w:rPr>
        <w:t>Materials:</w:t>
      </w:r>
      <w:r w:rsidRPr="009226DE">
        <w:rPr>
          <w:rFonts w:ascii="Times New Roman" w:hAnsi="Times New Roman" w:cs="Times New Roman"/>
          <w:sz w:val="24"/>
          <w:szCs w:val="24"/>
        </w:rPr>
        <w:t xml:space="preserve"> </w:t>
      </w:r>
      <w:r w:rsidR="0065363D" w:rsidRPr="009226DE">
        <w:rPr>
          <w:rFonts w:ascii="Times New Roman" w:hAnsi="Times New Roman" w:cs="Times New Roman"/>
          <w:sz w:val="24"/>
          <w:szCs w:val="24"/>
        </w:rPr>
        <w:t xml:space="preserve">Plastic tube, </w:t>
      </w:r>
      <w:r w:rsidR="00AC244F" w:rsidRPr="009226DE">
        <w:rPr>
          <w:rFonts w:ascii="Times New Roman" w:hAnsi="Times New Roman" w:cs="Times New Roman"/>
          <w:sz w:val="24"/>
          <w:szCs w:val="24"/>
        </w:rPr>
        <w:t xml:space="preserve">1000 mL graduated cylinder, </w:t>
      </w:r>
      <w:r w:rsidR="0065363D" w:rsidRPr="009226DE">
        <w:rPr>
          <w:rFonts w:ascii="Times New Roman" w:hAnsi="Times New Roman" w:cs="Times New Roman"/>
          <w:sz w:val="24"/>
          <w:szCs w:val="24"/>
        </w:rPr>
        <w:t>water, tone generator app on a phone</w:t>
      </w:r>
      <w:r w:rsidR="00744110" w:rsidRPr="009226DE">
        <w:rPr>
          <w:rFonts w:ascii="Times New Roman" w:hAnsi="Times New Roman" w:cs="Times New Roman"/>
          <w:sz w:val="24"/>
          <w:szCs w:val="24"/>
        </w:rPr>
        <w:t>, meter stick</w:t>
      </w:r>
      <w:r w:rsidR="0065363D" w:rsidRPr="009226DE">
        <w:rPr>
          <w:rFonts w:ascii="Times New Roman" w:hAnsi="Times New Roman" w:cs="Times New Roman"/>
          <w:sz w:val="24"/>
          <w:szCs w:val="24"/>
        </w:rPr>
        <w:t>.</w:t>
      </w:r>
      <w:r w:rsidR="00AC244F" w:rsidRPr="009226DE">
        <w:rPr>
          <w:rFonts w:ascii="Times New Roman" w:hAnsi="Times New Roman" w:cs="Times New Roman"/>
          <w:sz w:val="24"/>
          <w:szCs w:val="24"/>
        </w:rPr>
        <w:t xml:space="preserve"> (</w:t>
      </w:r>
      <w:r w:rsidR="00AC244F" w:rsidRPr="00F9427A">
        <w:rPr>
          <w:rFonts w:ascii="Times New Roman" w:hAnsi="Times New Roman" w:cs="Times New Roman"/>
          <w:sz w:val="24"/>
          <w:szCs w:val="24"/>
          <w:u w:val="single"/>
        </w:rPr>
        <w:t>Go to google play on your phone and download the free app “Frequency Sound Generator”</w:t>
      </w:r>
      <w:r w:rsidR="00D55080">
        <w:rPr>
          <w:rFonts w:ascii="Times New Roman" w:hAnsi="Times New Roman" w:cs="Times New Roman"/>
          <w:sz w:val="24"/>
          <w:szCs w:val="24"/>
          <w:u w:val="single"/>
        </w:rPr>
        <w:t xml:space="preserve"> or an equivalent free app that is capable of producing two tones </w:t>
      </w:r>
      <w:proofErr w:type="gramStart"/>
      <w:r w:rsidR="00D55080">
        <w:rPr>
          <w:rFonts w:ascii="Times New Roman" w:hAnsi="Times New Roman" w:cs="Times New Roman"/>
          <w:sz w:val="24"/>
          <w:szCs w:val="24"/>
          <w:u w:val="single"/>
        </w:rPr>
        <w:t>with a known frequencies</w:t>
      </w:r>
      <w:proofErr w:type="gramEnd"/>
      <w:r w:rsidR="00D55080">
        <w:rPr>
          <w:rFonts w:ascii="Times New Roman" w:hAnsi="Times New Roman" w:cs="Times New Roman"/>
          <w:sz w:val="24"/>
          <w:szCs w:val="24"/>
          <w:u w:val="single"/>
        </w:rPr>
        <w:t xml:space="preserve"> that you can control.</w:t>
      </w:r>
      <w:r w:rsidR="00F9427A">
        <w:rPr>
          <w:rFonts w:ascii="Times New Roman" w:hAnsi="Times New Roman" w:cs="Times New Roman"/>
          <w:sz w:val="24"/>
          <w:szCs w:val="24"/>
        </w:rPr>
        <w:t>)</w:t>
      </w:r>
    </w:p>
    <w:p w:rsidR="0065363D" w:rsidRPr="00F9427A" w:rsidRDefault="0065363D" w:rsidP="002766F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2766F1" w:rsidRPr="009226DE" w:rsidRDefault="002766F1" w:rsidP="002766F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226DE">
        <w:rPr>
          <w:rFonts w:ascii="Times New Roman" w:hAnsi="Times New Roman" w:cs="Times New Roman"/>
          <w:sz w:val="24"/>
          <w:szCs w:val="24"/>
        </w:rPr>
        <w:t xml:space="preserve">When </w:t>
      </w:r>
      <w:r w:rsidR="0065363D" w:rsidRPr="009226DE">
        <w:rPr>
          <w:rFonts w:ascii="Times New Roman" w:hAnsi="Times New Roman" w:cs="Times New Roman"/>
          <w:sz w:val="24"/>
          <w:szCs w:val="24"/>
        </w:rPr>
        <w:t>tone generator</w:t>
      </w:r>
      <w:r w:rsidRPr="009226DE">
        <w:rPr>
          <w:rFonts w:ascii="Times New Roman" w:hAnsi="Times New Roman" w:cs="Times New Roman"/>
          <w:sz w:val="24"/>
          <w:szCs w:val="24"/>
        </w:rPr>
        <w:t xml:space="preserve"> is </w:t>
      </w:r>
      <w:r w:rsidR="0065363D" w:rsidRPr="009226DE">
        <w:rPr>
          <w:rFonts w:ascii="Times New Roman" w:hAnsi="Times New Roman" w:cs="Times New Roman"/>
          <w:sz w:val="24"/>
          <w:szCs w:val="24"/>
        </w:rPr>
        <w:t>located</w:t>
      </w:r>
      <w:r w:rsidRPr="009226DE">
        <w:rPr>
          <w:rFonts w:ascii="Times New Roman" w:hAnsi="Times New Roman" w:cs="Times New Roman"/>
          <w:sz w:val="24"/>
          <w:szCs w:val="24"/>
        </w:rPr>
        <w:t xml:space="preserve"> near the open end of a cylinder, sound waves </w:t>
      </w:r>
      <w:proofErr w:type="gramStart"/>
      <w:r w:rsidRPr="009226DE">
        <w:rPr>
          <w:rFonts w:ascii="Times New Roman" w:hAnsi="Times New Roman" w:cs="Times New Roman"/>
          <w:sz w:val="24"/>
          <w:szCs w:val="24"/>
        </w:rPr>
        <w:t>are sent</w:t>
      </w:r>
      <w:proofErr w:type="gramEnd"/>
      <w:r w:rsidRPr="009226DE">
        <w:rPr>
          <w:rFonts w:ascii="Times New Roman" w:hAnsi="Times New Roman" w:cs="Times New Roman"/>
          <w:sz w:val="24"/>
          <w:szCs w:val="24"/>
        </w:rPr>
        <w:t xml:space="preserve"> into</w:t>
      </w:r>
      <w:r w:rsidR="00F9427A">
        <w:rPr>
          <w:rFonts w:ascii="Times New Roman" w:hAnsi="Times New Roman" w:cs="Times New Roman"/>
          <w:sz w:val="24"/>
          <w:szCs w:val="24"/>
        </w:rPr>
        <w:t xml:space="preserve"> </w:t>
      </w:r>
      <w:r w:rsidRPr="009226DE">
        <w:rPr>
          <w:rFonts w:ascii="Times New Roman" w:hAnsi="Times New Roman" w:cs="Times New Roman"/>
          <w:sz w:val="24"/>
          <w:szCs w:val="24"/>
        </w:rPr>
        <w:t>the column of air inside the cylinder. The waves reflect off</w:t>
      </w:r>
      <w:r w:rsidR="0065363D" w:rsidRPr="009226DE">
        <w:rPr>
          <w:rFonts w:ascii="Times New Roman" w:hAnsi="Times New Roman" w:cs="Times New Roman"/>
          <w:sz w:val="24"/>
          <w:szCs w:val="24"/>
        </w:rPr>
        <w:t xml:space="preserve"> the closed end of the cylinder </w:t>
      </w:r>
      <w:r w:rsidRPr="009226DE">
        <w:rPr>
          <w:rFonts w:ascii="Times New Roman" w:hAnsi="Times New Roman" w:cs="Times New Roman"/>
          <w:sz w:val="24"/>
          <w:szCs w:val="24"/>
        </w:rPr>
        <w:t>and travel back to the opening. The reflected waves wil</w:t>
      </w:r>
      <w:r w:rsidR="0065363D" w:rsidRPr="009226DE">
        <w:rPr>
          <w:rFonts w:ascii="Times New Roman" w:hAnsi="Times New Roman" w:cs="Times New Roman"/>
          <w:sz w:val="24"/>
          <w:szCs w:val="24"/>
        </w:rPr>
        <w:t xml:space="preserve">l combine with new waves coming </w:t>
      </w:r>
      <w:r w:rsidRPr="009226DE">
        <w:rPr>
          <w:rFonts w:ascii="Times New Roman" w:hAnsi="Times New Roman" w:cs="Times New Roman"/>
          <w:sz w:val="24"/>
          <w:szCs w:val="24"/>
        </w:rPr>
        <w:t xml:space="preserve">from the </w:t>
      </w:r>
      <w:r w:rsidR="00AA4821" w:rsidRPr="009226DE">
        <w:rPr>
          <w:rFonts w:ascii="Times New Roman" w:hAnsi="Times New Roman" w:cs="Times New Roman"/>
          <w:sz w:val="24"/>
          <w:szCs w:val="24"/>
        </w:rPr>
        <w:t>sound generator</w:t>
      </w:r>
      <w:r w:rsidRPr="009226DE">
        <w:rPr>
          <w:rFonts w:ascii="Times New Roman" w:hAnsi="Times New Roman" w:cs="Times New Roman"/>
          <w:sz w:val="24"/>
          <w:szCs w:val="24"/>
        </w:rPr>
        <w:t>. Resonance occurs if the reflected</w:t>
      </w:r>
      <w:r w:rsidR="0065363D" w:rsidRPr="009226DE">
        <w:rPr>
          <w:rFonts w:ascii="Times New Roman" w:hAnsi="Times New Roman" w:cs="Times New Roman"/>
          <w:sz w:val="24"/>
          <w:szCs w:val="24"/>
        </w:rPr>
        <w:t xml:space="preserve"> waves and the new waves are in </w:t>
      </w:r>
      <w:r w:rsidRPr="009226DE">
        <w:rPr>
          <w:rFonts w:ascii="Times New Roman" w:hAnsi="Times New Roman" w:cs="Times New Roman"/>
          <w:sz w:val="24"/>
          <w:szCs w:val="24"/>
        </w:rPr>
        <w:t>step with each other (constructive interference) to create a standing wave. The am</w:t>
      </w:r>
      <w:r w:rsidR="0065363D" w:rsidRPr="009226DE">
        <w:rPr>
          <w:rFonts w:ascii="Times New Roman" w:hAnsi="Times New Roman" w:cs="Times New Roman"/>
          <w:sz w:val="24"/>
          <w:szCs w:val="24"/>
        </w:rPr>
        <w:t xml:space="preserve">plitudes </w:t>
      </w:r>
      <w:r w:rsidRPr="009226DE">
        <w:rPr>
          <w:rFonts w:ascii="Times New Roman" w:hAnsi="Times New Roman" w:cs="Times New Roman"/>
          <w:sz w:val="24"/>
          <w:szCs w:val="24"/>
        </w:rPr>
        <w:t>of the reflected and new waves combine and a louder sou</w:t>
      </w:r>
      <w:r w:rsidR="0065363D" w:rsidRPr="009226DE">
        <w:rPr>
          <w:rFonts w:ascii="Times New Roman" w:hAnsi="Times New Roman" w:cs="Times New Roman"/>
          <w:sz w:val="24"/>
          <w:szCs w:val="24"/>
        </w:rPr>
        <w:t xml:space="preserve">nd with a definite frequency </w:t>
      </w:r>
      <w:proofErr w:type="gramStart"/>
      <w:r w:rsidR="0065363D" w:rsidRPr="009226DE">
        <w:rPr>
          <w:rFonts w:ascii="Times New Roman" w:hAnsi="Times New Roman" w:cs="Times New Roman"/>
          <w:sz w:val="24"/>
          <w:szCs w:val="24"/>
        </w:rPr>
        <w:t xml:space="preserve">is </w:t>
      </w:r>
      <w:r w:rsidRPr="009226DE">
        <w:rPr>
          <w:rFonts w:ascii="Times New Roman" w:hAnsi="Times New Roman" w:cs="Times New Roman"/>
          <w:sz w:val="24"/>
          <w:szCs w:val="24"/>
        </w:rPr>
        <w:t>heard</w:t>
      </w:r>
      <w:proofErr w:type="gramEnd"/>
      <w:r w:rsidRPr="009226DE">
        <w:rPr>
          <w:rFonts w:ascii="Times New Roman" w:hAnsi="Times New Roman" w:cs="Times New Roman"/>
          <w:sz w:val="24"/>
          <w:szCs w:val="24"/>
        </w:rPr>
        <w:t>. The column of air vibrates at its</w:t>
      </w:r>
      <w:r w:rsidR="00744110" w:rsidRPr="009226DE">
        <w:rPr>
          <w:rFonts w:ascii="Times New Roman" w:hAnsi="Times New Roman" w:cs="Times New Roman"/>
          <w:sz w:val="24"/>
          <w:szCs w:val="24"/>
        </w:rPr>
        <w:t xml:space="preserve"> natural or </w:t>
      </w:r>
      <w:r w:rsidRPr="009226DE">
        <w:rPr>
          <w:rFonts w:ascii="Times New Roman" w:hAnsi="Times New Roman" w:cs="Times New Roman"/>
          <w:sz w:val="24"/>
          <w:szCs w:val="24"/>
        </w:rPr>
        <w:t>resonant frequency to produce the sound.</w:t>
      </w:r>
    </w:p>
    <w:p w:rsidR="002766F1" w:rsidRPr="009226DE" w:rsidRDefault="002766F1" w:rsidP="002766F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766F1" w:rsidRDefault="002766F1" w:rsidP="00D5508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55080">
        <w:rPr>
          <w:rFonts w:ascii="Times New Roman" w:hAnsi="Times New Roman" w:cs="Times New Roman"/>
          <w:sz w:val="24"/>
          <w:szCs w:val="24"/>
        </w:rPr>
        <w:t xml:space="preserve">The simplest part of a wave possible that is open (antinode that is free to move) at one end, and closed (node that is fixed) at the other end represents a quarter of a complete wave, which means that the column of air is resonating a sound whose wavelength is approximately 4 times the length of the column. </w:t>
      </w:r>
      <w:r w:rsidR="00D55080" w:rsidRPr="00D55080">
        <w:rPr>
          <w:rFonts w:ascii="Times New Roman" w:hAnsi="Times New Roman" w:cs="Times New Roman"/>
          <w:sz w:val="24"/>
          <w:szCs w:val="24"/>
        </w:rPr>
        <w:t xml:space="preserve">However, the air also vibrates back and forth across </w:t>
      </w:r>
      <w:r w:rsidR="00462885">
        <w:rPr>
          <w:rFonts w:ascii="Times New Roman" w:hAnsi="Times New Roman" w:cs="Times New Roman"/>
          <w:sz w:val="24"/>
          <w:szCs w:val="24"/>
        </w:rPr>
        <w:t>the tube opening as well. T</w:t>
      </w:r>
      <w:bookmarkStart w:id="0" w:name="_GoBack"/>
      <w:bookmarkEnd w:id="0"/>
      <w:r w:rsidR="00D55080">
        <w:rPr>
          <w:rFonts w:ascii="Times New Roman" w:hAnsi="Times New Roman" w:cs="Times New Roman"/>
          <w:sz w:val="24"/>
          <w:szCs w:val="24"/>
        </w:rPr>
        <w:t xml:space="preserve">o </w:t>
      </w:r>
      <w:r w:rsidR="00D55080" w:rsidRPr="00D55080">
        <w:rPr>
          <w:rFonts w:ascii="Times New Roman" w:hAnsi="Times New Roman" w:cs="Times New Roman"/>
          <w:sz w:val="24"/>
          <w:szCs w:val="24"/>
        </w:rPr>
        <w:t xml:space="preserve">adjust for this, the effective length of the column of air that is </w:t>
      </w:r>
      <w:r w:rsidR="00D55080">
        <w:rPr>
          <w:rFonts w:ascii="Times New Roman" w:hAnsi="Times New Roman" w:cs="Times New Roman"/>
          <w:sz w:val="24"/>
          <w:szCs w:val="24"/>
        </w:rPr>
        <w:t xml:space="preserve">vibrating is the length plus .4 </w:t>
      </w:r>
      <w:r w:rsidR="00D55080" w:rsidRPr="00D55080">
        <w:rPr>
          <w:rFonts w:ascii="Times New Roman" w:hAnsi="Times New Roman" w:cs="Times New Roman"/>
          <w:sz w:val="24"/>
          <w:szCs w:val="24"/>
        </w:rPr>
        <w:t>times the diameter</w:t>
      </w:r>
      <w:r w:rsidR="00D55080">
        <w:rPr>
          <w:rFonts w:ascii="TimesNewRomanPSMT" w:hAnsi="TimesNewRomanPSMT" w:cs="TimesNewRomanPSMT"/>
          <w:sz w:val="24"/>
          <w:szCs w:val="24"/>
        </w:rPr>
        <w:t>.</w:t>
      </w:r>
    </w:p>
    <w:p w:rsidR="00F9427A" w:rsidRPr="009226DE" w:rsidRDefault="00F9427A" w:rsidP="002766F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766F1" w:rsidRPr="009226DE" w:rsidRDefault="00AC244F" w:rsidP="002766F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226D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343025" cy="1257300"/>
            <wp:effectExtent l="0" t="0" r="9525" b="0"/>
            <wp:wrapTight wrapText="bothSides">
              <wp:wrapPolygon edited="0">
                <wp:start x="0" y="0"/>
                <wp:lineTo x="0" y="21273"/>
                <wp:lineTo x="21447" y="21273"/>
                <wp:lineTo x="2144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99" t="43900" r="28205" b="18471"/>
                    <a:stretch/>
                  </pic:blipFill>
                  <pic:spPr bwMode="auto">
                    <a:xfrm>
                      <a:off x="0" y="0"/>
                      <a:ext cx="1343025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226DE">
        <w:rPr>
          <w:rFonts w:ascii="Times New Roman" w:hAnsi="Times New Roman" w:cs="Times New Roman"/>
          <w:sz w:val="24"/>
          <w:szCs w:val="24"/>
        </w:rPr>
        <w:t>Procedure</w:t>
      </w:r>
      <w:r w:rsidR="002766F1" w:rsidRPr="009226DE">
        <w:rPr>
          <w:rFonts w:ascii="Times New Roman" w:hAnsi="Times New Roman" w:cs="Times New Roman"/>
          <w:sz w:val="24"/>
          <w:szCs w:val="24"/>
        </w:rPr>
        <w:t>:</w:t>
      </w:r>
    </w:p>
    <w:p w:rsidR="00AC244F" w:rsidRPr="009226DE" w:rsidRDefault="0079098D" w:rsidP="00D55080">
      <w:pPr>
        <w:autoSpaceDE w:val="0"/>
        <w:autoSpaceDN w:val="0"/>
        <w:adjustRightInd w:val="0"/>
        <w:ind w:right="270"/>
        <w:rPr>
          <w:rFonts w:ascii="Times New Roman" w:hAnsi="Times New Roman" w:cs="Times New Roman"/>
          <w:sz w:val="24"/>
          <w:szCs w:val="24"/>
        </w:rPr>
      </w:pPr>
      <w:r w:rsidRPr="009226D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5314950</wp:posOffset>
                </wp:positionH>
                <wp:positionV relativeFrom="paragraph">
                  <wp:posOffset>274320</wp:posOffset>
                </wp:positionV>
                <wp:extent cx="695325" cy="342900"/>
                <wp:effectExtent l="0" t="0" r="9525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" cy="342900"/>
                          <a:chOff x="0" y="0"/>
                          <a:chExt cx="695325" cy="34290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95250"/>
                            <a:ext cx="695325" cy="95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152400" y="0"/>
                            <a:ext cx="314325" cy="342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BFC80E" id="Group 4" o:spid="_x0000_s1026" style="position:absolute;margin-left:418.5pt;margin-top:21.6pt;width:54.75pt;height:27pt;z-index:251663360" coordsize="6953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">
                <v:rect id="Rectangle 2" o:spid="_x0000_s1027" style="position:absolute;top:952;width:6953;height: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" fillcolor="white [3201]" stroked="f" strokeweight="1pt"/>
                <v:rect id="Rectangle 3" o:spid="_x0000_s1028" style="position:absolute;left:1524;width:3143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" fillcolor="white [3201]" stroked="f" strokeweight="1pt"/>
              </v:group>
            </w:pict>
          </mc:Fallback>
        </mc:AlternateContent>
      </w:r>
      <w:r w:rsidR="00AC244F" w:rsidRPr="009226DE">
        <w:rPr>
          <w:rFonts w:ascii="Times New Roman" w:hAnsi="Times New Roman" w:cs="Times New Roman"/>
          <w:sz w:val="24"/>
          <w:szCs w:val="24"/>
        </w:rPr>
        <w:t xml:space="preserve">1) </w:t>
      </w:r>
      <w:r w:rsidR="00AA4821" w:rsidRPr="009226DE">
        <w:rPr>
          <w:rFonts w:ascii="Times New Roman" w:hAnsi="Times New Roman" w:cs="Times New Roman"/>
          <w:sz w:val="24"/>
          <w:szCs w:val="24"/>
        </w:rPr>
        <w:t>Use a</w:t>
      </w:r>
      <w:r w:rsidR="002766F1" w:rsidRPr="009226DE">
        <w:rPr>
          <w:rFonts w:ascii="Times New Roman" w:hAnsi="Times New Roman" w:cs="Times New Roman"/>
          <w:sz w:val="24"/>
          <w:szCs w:val="24"/>
        </w:rPr>
        <w:t xml:space="preserve"> 1000 ml </w:t>
      </w:r>
      <w:r w:rsidR="00AC244F" w:rsidRPr="009226DE">
        <w:rPr>
          <w:rFonts w:ascii="Times New Roman" w:hAnsi="Times New Roman" w:cs="Times New Roman"/>
          <w:sz w:val="24"/>
          <w:szCs w:val="24"/>
        </w:rPr>
        <w:t xml:space="preserve">graduated </w:t>
      </w:r>
      <w:r w:rsidR="002766F1" w:rsidRPr="009226DE">
        <w:rPr>
          <w:rFonts w:ascii="Times New Roman" w:hAnsi="Times New Roman" w:cs="Times New Roman"/>
          <w:sz w:val="24"/>
          <w:szCs w:val="24"/>
        </w:rPr>
        <w:t>cylinder</w:t>
      </w:r>
      <w:r w:rsidR="00744110" w:rsidRPr="009226DE">
        <w:rPr>
          <w:rFonts w:ascii="Times New Roman" w:hAnsi="Times New Roman" w:cs="Times New Roman"/>
          <w:sz w:val="24"/>
          <w:szCs w:val="24"/>
        </w:rPr>
        <w:t xml:space="preserve"> </w:t>
      </w:r>
      <w:r w:rsidR="00AC244F" w:rsidRPr="009226DE">
        <w:rPr>
          <w:rFonts w:ascii="Times New Roman" w:hAnsi="Times New Roman" w:cs="Times New Roman"/>
          <w:sz w:val="24"/>
          <w:szCs w:val="24"/>
        </w:rPr>
        <w:t>filled nearly full</w:t>
      </w:r>
      <w:r w:rsidRPr="009226DE">
        <w:rPr>
          <w:rFonts w:ascii="Times New Roman" w:hAnsi="Times New Roman" w:cs="Times New Roman"/>
          <w:sz w:val="24"/>
          <w:szCs w:val="24"/>
        </w:rPr>
        <w:t xml:space="preserve"> with water.</w:t>
      </w:r>
      <w:r w:rsidR="00AA4821" w:rsidRPr="009226DE">
        <w:rPr>
          <w:rFonts w:ascii="Times New Roman" w:hAnsi="Times New Roman" w:cs="Times New Roman"/>
          <w:sz w:val="24"/>
          <w:szCs w:val="24"/>
        </w:rPr>
        <w:t xml:space="preserve"> (It may be convenient to place the graduated cylinder on the floor.)</w:t>
      </w:r>
      <w:r w:rsidRPr="009226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821" w:rsidRPr="009226DE" w:rsidRDefault="00AC244F" w:rsidP="00D55080">
      <w:pPr>
        <w:autoSpaceDE w:val="0"/>
        <w:autoSpaceDN w:val="0"/>
        <w:adjustRightInd w:val="0"/>
        <w:ind w:right="270"/>
        <w:rPr>
          <w:rFonts w:ascii="Times New Roman" w:hAnsi="Times New Roman" w:cs="Times New Roman"/>
          <w:sz w:val="24"/>
          <w:szCs w:val="24"/>
        </w:rPr>
      </w:pPr>
      <w:r w:rsidRPr="009226DE">
        <w:rPr>
          <w:rFonts w:ascii="Times New Roman" w:hAnsi="Times New Roman" w:cs="Times New Roman"/>
          <w:sz w:val="24"/>
          <w:szCs w:val="24"/>
        </w:rPr>
        <w:t>2) Place a plastic</w:t>
      </w:r>
      <w:r w:rsidR="002766F1" w:rsidRPr="009226DE">
        <w:rPr>
          <w:rFonts w:ascii="Times New Roman" w:hAnsi="Times New Roman" w:cs="Times New Roman"/>
          <w:sz w:val="24"/>
          <w:szCs w:val="24"/>
        </w:rPr>
        <w:t xml:space="preserve"> </w:t>
      </w:r>
      <w:r w:rsidR="0079098D" w:rsidRPr="009226DE">
        <w:rPr>
          <w:rFonts w:ascii="Times New Roman" w:hAnsi="Times New Roman" w:cs="Times New Roman"/>
          <w:sz w:val="24"/>
          <w:szCs w:val="24"/>
        </w:rPr>
        <w:t xml:space="preserve">tube in the water. Move it down </w:t>
      </w:r>
      <w:r w:rsidR="002766F1" w:rsidRPr="009226DE">
        <w:rPr>
          <w:rFonts w:ascii="Times New Roman" w:hAnsi="Times New Roman" w:cs="Times New Roman"/>
          <w:sz w:val="24"/>
          <w:szCs w:val="24"/>
        </w:rPr>
        <w:t>as far as possible</w:t>
      </w:r>
      <w:r w:rsidRPr="009226DE">
        <w:rPr>
          <w:rFonts w:ascii="Times New Roman" w:hAnsi="Times New Roman" w:cs="Times New Roman"/>
          <w:sz w:val="24"/>
          <w:szCs w:val="24"/>
        </w:rPr>
        <w:t xml:space="preserve"> while still holding on to it</w:t>
      </w:r>
      <w:r w:rsidR="002766F1" w:rsidRPr="009226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4821" w:rsidRPr="009226DE" w:rsidRDefault="00AA4821" w:rsidP="00D55080">
      <w:pPr>
        <w:autoSpaceDE w:val="0"/>
        <w:autoSpaceDN w:val="0"/>
        <w:adjustRightInd w:val="0"/>
        <w:ind w:right="270"/>
        <w:rPr>
          <w:rFonts w:ascii="Times New Roman" w:hAnsi="Times New Roman" w:cs="Times New Roman"/>
          <w:sz w:val="24"/>
          <w:szCs w:val="24"/>
        </w:rPr>
      </w:pPr>
      <w:r w:rsidRPr="009226DE">
        <w:rPr>
          <w:rFonts w:ascii="Times New Roman" w:hAnsi="Times New Roman" w:cs="Times New Roman"/>
          <w:sz w:val="24"/>
          <w:szCs w:val="24"/>
        </w:rPr>
        <w:t>3) Start a</w:t>
      </w:r>
      <w:r w:rsidR="00AC244F" w:rsidRPr="009226DE">
        <w:rPr>
          <w:rFonts w:ascii="Times New Roman" w:hAnsi="Times New Roman" w:cs="Times New Roman"/>
          <w:sz w:val="24"/>
          <w:szCs w:val="24"/>
        </w:rPr>
        <w:t xml:space="preserve"> tone sounding on your Frequency Sound Gener</w:t>
      </w:r>
      <w:r w:rsidRPr="009226DE">
        <w:rPr>
          <w:rFonts w:ascii="Times New Roman" w:hAnsi="Times New Roman" w:cs="Times New Roman"/>
          <w:sz w:val="24"/>
          <w:szCs w:val="24"/>
        </w:rPr>
        <w:t>ator app. Record the frequency you use in the data table.</w:t>
      </w:r>
    </w:p>
    <w:p w:rsidR="00AA4821" w:rsidRPr="009226DE" w:rsidRDefault="00AA4821" w:rsidP="00D55080">
      <w:pPr>
        <w:autoSpaceDE w:val="0"/>
        <w:autoSpaceDN w:val="0"/>
        <w:adjustRightInd w:val="0"/>
        <w:ind w:right="270"/>
        <w:rPr>
          <w:rFonts w:ascii="Times New Roman" w:hAnsi="Times New Roman" w:cs="Times New Roman"/>
          <w:sz w:val="24"/>
          <w:szCs w:val="24"/>
        </w:rPr>
      </w:pPr>
      <w:r w:rsidRPr="009226DE">
        <w:rPr>
          <w:rFonts w:ascii="Times New Roman" w:hAnsi="Times New Roman" w:cs="Times New Roman"/>
          <w:sz w:val="24"/>
          <w:szCs w:val="24"/>
        </w:rPr>
        <w:t xml:space="preserve">4) </w:t>
      </w:r>
      <w:r w:rsidR="00AC244F" w:rsidRPr="009226DE">
        <w:rPr>
          <w:rFonts w:ascii="Times New Roman" w:hAnsi="Times New Roman" w:cs="Times New Roman"/>
          <w:sz w:val="24"/>
          <w:szCs w:val="24"/>
        </w:rPr>
        <w:t>Place your phone’s speaker next to the top of the tube and</w:t>
      </w:r>
      <w:r w:rsidR="0079098D" w:rsidRPr="009226DE">
        <w:rPr>
          <w:rFonts w:ascii="Times New Roman" w:hAnsi="Times New Roman" w:cs="Times New Roman"/>
          <w:sz w:val="24"/>
          <w:szCs w:val="24"/>
        </w:rPr>
        <w:t xml:space="preserve"> move the tube </w:t>
      </w:r>
      <w:r w:rsidR="002766F1" w:rsidRPr="009226DE">
        <w:rPr>
          <w:rFonts w:ascii="Times New Roman" w:hAnsi="Times New Roman" w:cs="Times New Roman"/>
          <w:sz w:val="24"/>
          <w:szCs w:val="24"/>
        </w:rPr>
        <w:t>up until you hear a</w:t>
      </w:r>
      <w:r w:rsidR="0079098D" w:rsidRPr="009226DE">
        <w:rPr>
          <w:rFonts w:ascii="Times New Roman" w:hAnsi="Times New Roman" w:cs="Times New Roman"/>
          <w:sz w:val="24"/>
          <w:szCs w:val="24"/>
        </w:rPr>
        <w:t xml:space="preserve"> clear </w:t>
      </w:r>
      <w:r w:rsidRPr="009226DE">
        <w:rPr>
          <w:rFonts w:ascii="Times New Roman" w:hAnsi="Times New Roman" w:cs="Times New Roman"/>
          <w:sz w:val="24"/>
          <w:szCs w:val="24"/>
        </w:rPr>
        <w:t>increase in volume followed by a decrease when you continue to move the tube</w:t>
      </w:r>
      <w:r w:rsidR="0079098D" w:rsidRPr="009226DE">
        <w:rPr>
          <w:rFonts w:ascii="Times New Roman" w:hAnsi="Times New Roman" w:cs="Times New Roman"/>
          <w:sz w:val="24"/>
          <w:szCs w:val="24"/>
        </w:rPr>
        <w:t>.</w:t>
      </w:r>
    </w:p>
    <w:p w:rsidR="00AA4821" w:rsidRPr="009226DE" w:rsidRDefault="00AA4821" w:rsidP="00D55080">
      <w:pPr>
        <w:autoSpaceDE w:val="0"/>
        <w:autoSpaceDN w:val="0"/>
        <w:adjustRightInd w:val="0"/>
        <w:ind w:right="270"/>
        <w:rPr>
          <w:rFonts w:ascii="Times New Roman" w:hAnsi="Times New Roman" w:cs="Times New Roman"/>
          <w:sz w:val="24"/>
          <w:szCs w:val="24"/>
        </w:rPr>
      </w:pPr>
      <w:r w:rsidRPr="009226DE">
        <w:rPr>
          <w:rFonts w:ascii="Times New Roman" w:hAnsi="Times New Roman" w:cs="Times New Roman"/>
          <w:sz w:val="24"/>
          <w:szCs w:val="24"/>
        </w:rPr>
        <w:t xml:space="preserve">5) Move the tube up and down until you locate the position with the maximum resonance volume. Hold the tube steady at this height. </w:t>
      </w:r>
    </w:p>
    <w:p w:rsidR="00AA4821" w:rsidRPr="009226DE" w:rsidRDefault="00AA4821" w:rsidP="00D55080">
      <w:pPr>
        <w:autoSpaceDE w:val="0"/>
        <w:autoSpaceDN w:val="0"/>
        <w:adjustRightInd w:val="0"/>
        <w:ind w:right="270"/>
        <w:rPr>
          <w:rFonts w:ascii="Times New Roman" w:hAnsi="Times New Roman" w:cs="Times New Roman"/>
          <w:sz w:val="24"/>
          <w:szCs w:val="24"/>
        </w:rPr>
      </w:pPr>
      <w:r w:rsidRPr="009226DE">
        <w:rPr>
          <w:rFonts w:ascii="Times New Roman" w:hAnsi="Times New Roman" w:cs="Times New Roman"/>
          <w:sz w:val="24"/>
          <w:szCs w:val="24"/>
        </w:rPr>
        <w:t>6) Using a meter stick, have your partner measure the distance from the top of the water to the dry end of the tube. Record this length in the data table.</w:t>
      </w:r>
      <w:r w:rsidR="0079098D" w:rsidRPr="009226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6F1" w:rsidRDefault="009226DE" w:rsidP="00D55080">
      <w:pPr>
        <w:autoSpaceDE w:val="0"/>
        <w:autoSpaceDN w:val="0"/>
        <w:adjustRightInd w:val="0"/>
        <w:ind w:right="270"/>
        <w:rPr>
          <w:rFonts w:ascii="Times New Roman" w:hAnsi="Times New Roman" w:cs="Times New Roman"/>
          <w:noProof/>
          <w:sz w:val="24"/>
          <w:szCs w:val="24"/>
        </w:rPr>
      </w:pPr>
      <w:r w:rsidRPr="009226DE">
        <w:rPr>
          <w:rFonts w:ascii="Times New Roman" w:hAnsi="Times New Roman" w:cs="Times New Roman"/>
          <w:sz w:val="24"/>
          <w:szCs w:val="24"/>
        </w:rPr>
        <w:t xml:space="preserve">7) </w:t>
      </w:r>
      <w:r w:rsidR="00673092" w:rsidRPr="009226DE">
        <w:rPr>
          <w:rFonts w:ascii="Times New Roman" w:hAnsi="Times New Roman" w:cs="Times New Roman"/>
          <w:sz w:val="24"/>
          <w:szCs w:val="24"/>
        </w:rPr>
        <w:t xml:space="preserve">Make at least </w:t>
      </w:r>
      <w:proofErr w:type="gramStart"/>
      <w:r w:rsidR="00673092" w:rsidRPr="009226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2766F1" w:rsidRPr="009226DE">
        <w:rPr>
          <w:rFonts w:ascii="Times New Roman" w:hAnsi="Times New Roman" w:cs="Times New Roman"/>
          <w:sz w:val="24"/>
          <w:szCs w:val="24"/>
        </w:rPr>
        <w:t xml:space="preserve"> trials </w:t>
      </w:r>
      <w:r w:rsidR="00AA4821" w:rsidRPr="009226DE">
        <w:rPr>
          <w:rFonts w:ascii="Times New Roman" w:hAnsi="Times New Roman" w:cs="Times New Roman"/>
          <w:sz w:val="24"/>
          <w:szCs w:val="24"/>
        </w:rPr>
        <w:t>and for 5</w:t>
      </w:r>
      <w:r w:rsidRPr="009226DE">
        <w:rPr>
          <w:rFonts w:ascii="Times New Roman" w:hAnsi="Times New Roman" w:cs="Times New Roman"/>
          <w:sz w:val="24"/>
          <w:szCs w:val="24"/>
        </w:rPr>
        <w:t xml:space="preserve"> different frequencies between 3</w:t>
      </w:r>
      <w:r w:rsidR="00AA4821" w:rsidRPr="009226DE">
        <w:rPr>
          <w:rFonts w:ascii="Times New Roman" w:hAnsi="Times New Roman" w:cs="Times New Roman"/>
          <w:sz w:val="24"/>
          <w:szCs w:val="24"/>
        </w:rPr>
        <w:t xml:space="preserve">00 Hz and </w:t>
      </w:r>
      <w:r w:rsidRPr="009226DE">
        <w:rPr>
          <w:rFonts w:ascii="Times New Roman" w:hAnsi="Times New Roman" w:cs="Times New Roman"/>
          <w:sz w:val="24"/>
          <w:szCs w:val="24"/>
        </w:rPr>
        <w:t>900 Hz</w:t>
      </w:r>
      <w:r w:rsidR="00AA4821" w:rsidRPr="009226DE">
        <w:rPr>
          <w:rFonts w:ascii="Times New Roman" w:hAnsi="Times New Roman" w:cs="Times New Roman"/>
          <w:sz w:val="24"/>
          <w:szCs w:val="24"/>
        </w:rPr>
        <w:t xml:space="preserve"> switching roles (moving tube vs measuring) for each trial</w:t>
      </w:r>
      <w:r w:rsidR="002766F1" w:rsidRPr="009226DE">
        <w:rPr>
          <w:rFonts w:ascii="Times New Roman" w:hAnsi="Times New Roman" w:cs="Times New Roman"/>
          <w:sz w:val="24"/>
          <w:szCs w:val="24"/>
        </w:rPr>
        <w:t>.</w:t>
      </w:r>
      <w:r w:rsidR="0079098D" w:rsidRPr="009226D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(Note: Not all frequencies will be able to resonante with all tubes. Try a different tube smaller or larger as you think you need.</w:t>
      </w:r>
      <w:r w:rsidR="00D55080">
        <w:rPr>
          <w:rFonts w:ascii="Times New Roman" w:hAnsi="Times New Roman" w:cs="Times New Roman"/>
          <w:noProof/>
          <w:sz w:val="24"/>
          <w:szCs w:val="24"/>
        </w:rPr>
        <w:t xml:space="preserve"> For high frequencies, be sure to start with a tube that is less than 5 cm in length above the water level</w:t>
      </w:r>
      <w:r w:rsidR="00EA384D">
        <w:rPr>
          <w:rFonts w:ascii="Times New Roman" w:hAnsi="Times New Roman" w:cs="Times New Roman"/>
          <w:noProof/>
          <w:sz w:val="24"/>
          <w:szCs w:val="24"/>
        </w:rPr>
        <w:t xml:space="preserve"> otherwise you may find the n=3 mode instead of the fundamental</w:t>
      </w:r>
      <w:r w:rsidR="00D55080">
        <w:rPr>
          <w:rFonts w:ascii="Times New Roman" w:hAnsi="Times New Roman" w:cs="Times New Roman"/>
          <w:noProof/>
          <w:sz w:val="24"/>
          <w:szCs w:val="24"/>
        </w:rPr>
        <w:t>. For low frequencies be sure to have a pipe that can reach 50 cm</w:t>
      </w:r>
      <w:r w:rsidR="00EA384D">
        <w:rPr>
          <w:rFonts w:ascii="Times New Roman" w:hAnsi="Times New Roman" w:cs="Times New Roman"/>
          <w:noProof/>
          <w:sz w:val="24"/>
          <w:szCs w:val="24"/>
        </w:rPr>
        <w:t xml:space="preserve"> above the water level. Otherwise you may not be able to find the fundamental.</w:t>
      </w:r>
      <w:r>
        <w:rPr>
          <w:rFonts w:ascii="Times New Roman" w:hAnsi="Times New Roman" w:cs="Times New Roman"/>
          <w:noProof/>
          <w:sz w:val="24"/>
          <w:szCs w:val="24"/>
        </w:rPr>
        <w:t>)</w:t>
      </w:r>
      <w:r w:rsidR="007074E2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9226DE" w:rsidRDefault="007074E2" w:rsidP="00D55080">
      <w:pPr>
        <w:autoSpaceDE w:val="0"/>
        <w:autoSpaceDN w:val="0"/>
        <w:adjustRightInd w:val="0"/>
        <w:ind w:right="2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8) Record the room temperature.</w:t>
      </w:r>
    </w:p>
    <w:p w:rsidR="00D55080" w:rsidRPr="00F9427A" w:rsidRDefault="00D55080" w:rsidP="00D55080">
      <w:pPr>
        <w:autoSpaceDE w:val="0"/>
        <w:autoSpaceDN w:val="0"/>
        <w:adjustRightInd w:val="0"/>
        <w:ind w:right="2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9) Record the diameter of the pipe.</w:t>
      </w:r>
    </w:p>
    <w:p w:rsidR="00D55080" w:rsidRDefault="00D55080" w:rsidP="009226DE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9226DE" w:rsidRPr="00F9427A" w:rsidRDefault="009226DE" w:rsidP="009226DE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F9427A">
        <w:rPr>
          <w:rFonts w:ascii="Times New Roman" w:hAnsi="Times New Roman" w:cs="Times New Roman"/>
          <w:b/>
          <w:sz w:val="24"/>
          <w:szCs w:val="24"/>
        </w:rPr>
        <w:t>Calculations:</w:t>
      </w:r>
    </w:p>
    <w:p w:rsidR="009226DE" w:rsidRDefault="009226DE" w:rsidP="00D55080">
      <w:pPr>
        <w:autoSpaceDE w:val="0"/>
        <w:autoSpaceDN w:val="0"/>
        <w:adjustRightInd w:val="0"/>
        <w:ind w:right="2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1) Find the average pipe length for resonance at each of your frequencies.</w:t>
      </w:r>
      <w:r w:rsidR="00D55080">
        <w:rPr>
          <w:rFonts w:ascii="Times New Roman" w:hAnsi="Times New Roman" w:cs="Times New Roman"/>
          <w:noProof/>
          <w:sz w:val="24"/>
          <w:szCs w:val="24"/>
        </w:rPr>
        <w:t xml:space="preserve"> Convert cm to m.</w:t>
      </w:r>
    </w:p>
    <w:p w:rsidR="00D55080" w:rsidRDefault="00D55080" w:rsidP="00D55080">
      <w:pPr>
        <w:autoSpaceDE w:val="0"/>
        <w:autoSpaceDN w:val="0"/>
        <w:adjustRightInd w:val="0"/>
        <w:ind w:right="2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</w:t>
      </w:r>
      <w:r>
        <w:rPr>
          <w:rFonts w:ascii="Times New Roman" w:hAnsi="Times New Roman" w:cs="Times New Roman"/>
          <w:noProof/>
          <w:sz w:val="24"/>
          <w:szCs w:val="24"/>
        </w:rPr>
        <w:t>) Add 0.4 times the diameter of the pipe (in meters) to your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average pipe length for each of your frequencies to determine the effective length of pipe. </w:t>
      </w:r>
    </w:p>
    <w:p w:rsidR="009226DE" w:rsidRDefault="00D55080" w:rsidP="00D55080">
      <w:pPr>
        <w:autoSpaceDE w:val="0"/>
        <w:autoSpaceDN w:val="0"/>
        <w:adjustRightInd w:val="0"/>
        <w:ind w:right="2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</w:t>
      </w:r>
      <w:r w:rsidR="009226DE">
        <w:rPr>
          <w:rFonts w:ascii="Times New Roman" w:hAnsi="Times New Roman" w:cs="Times New Roman"/>
          <w:noProof/>
          <w:sz w:val="24"/>
          <w:szCs w:val="24"/>
        </w:rPr>
        <w:t>) Determine the wavelength for the fun</w:t>
      </w:r>
      <w:r w:rsidR="007074E2">
        <w:rPr>
          <w:rFonts w:ascii="Times New Roman" w:hAnsi="Times New Roman" w:cs="Times New Roman"/>
          <w:noProof/>
          <w:sz w:val="24"/>
          <w:szCs w:val="24"/>
        </w:rPr>
        <w:t>damental of a half-op</w:t>
      </w:r>
      <w:r w:rsidR="00F9427A">
        <w:rPr>
          <w:rFonts w:ascii="Times New Roman" w:hAnsi="Times New Roman" w:cs="Times New Roman"/>
          <w:noProof/>
          <w:sz w:val="24"/>
          <w:szCs w:val="24"/>
        </w:rPr>
        <w:t xml:space="preserve">en pipe with the </w:t>
      </w:r>
      <w:r>
        <w:rPr>
          <w:rFonts w:ascii="Times New Roman" w:hAnsi="Times New Roman" w:cs="Times New Roman"/>
          <w:noProof/>
          <w:sz w:val="24"/>
          <w:szCs w:val="24"/>
        </w:rPr>
        <w:t>effective</w:t>
      </w:r>
      <w:r w:rsidR="00F9427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074E2">
        <w:rPr>
          <w:rFonts w:ascii="Times New Roman" w:hAnsi="Times New Roman" w:cs="Times New Roman"/>
          <w:noProof/>
          <w:sz w:val="24"/>
          <w:szCs w:val="24"/>
        </w:rPr>
        <w:t>pipe</w:t>
      </w:r>
      <w:r w:rsidR="00F9427A">
        <w:rPr>
          <w:rFonts w:ascii="Times New Roman" w:hAnsi="Times New Roman" w:cs="Times New Roman"/>
          <w:noProof/>
          <w:sz w:val="24"/>
          <w:szCs w:val="24"/>
        </w:rPr>
        <w:t xml:space="preserve"> length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you determined in #2</w:t>
      </w:r>
      <w:r w:rsidR="007074E2">
        <w:rPr>
          <w:rFonts w:ascii="Times New Roman" w:hAnsi="Times New Roman" w:cs="Times New Roman"/>
          <w:noProof/>
          <w:sz w:val="24"/>
          <w:szCs w:val="24"/>
        </w:rPr>
        <w:t xml:space="preserve"> for each of your frequencies.</w:t>
      </w:r>
    </w:p>
    <w:p w:rsidR="007074E2" w:rsidRDefault="00D55080" w:rsidP="00D55080">
      <w:pPr>
        <w:autoSpaceDE w:val="0"/>
        <w:autoSpaceDN w:val="0"/>
        <w:adjustRightInd w:val="0"/>
        <w:ind w:right="2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</w:t>
      </w:r>
      <w:r w:rsidR="007074E2">
        <w:rPr>
          <w:rFonts w:ascii="Times New Roman" w:hAnsi="Times New Roman" w:cs="Times New Roman"/>
          <w:noProof/>
          <w:sz w:val="24"/>
          <w:szCs w:val="24"/>
        </w:rPr>
        <w:t>) Determine the speed of sound in the pipe for each of your frequencies.</w:t>
      </w:r>
    </w:p>
    <w:p w:rsidR="007074E2" w:rsidRPr="009226DE" w:rsidRDefault="00D55080" w:rsidP="00D55080">
      <w:pPr>
        <w:autoSpaceDE w:val="0"/>
        <w:autoSpaceDN w:val="0"/>
        <w:adjustRightInd w:val="0"/>
        <w:ind w:right="2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</w:t>
      </w:r>
      <w:r w:rsidR="007074E2">
        <w:rPr>
          <w:rFonts w:ascii="Times New Roman" w:hAnsi="Times New Roman" w:cs="Times New Roman"/>
          <w:noProof/>
          <w:sz w:val="24"/>
          <w:szCs w:val="24"/>
        </w:rPr>
        <w:t>) Find the average speed of sound.</w:t>
      </w:r>
    </w:p>
    <w:p w:rsidR="009226DE" w:rsidRPr="007074E2" w:rsidRDefault="009226DE" w:rsidP="009226DE">
      <w:pPr>
        <w:autoSpaceDE w:val="0"/>
        <w:autoSpaceDN w:val="0"/>
        <w:adjustRightInd w:val="0"/>
        <w:ind w:righ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Data and Calculations Table</w:t>
      </w:r>
      <w:r w:rsidR="001C76DB">
        <w:rPr>
          <w:rFonts w:ascii="Times New Roman" w:hAnsi="Times New Roman" w:cs="Times New Roman"/>
          <w:b/>
          <w:noProof/>
          <w:sz w:val="24"/>
          <w:szCs w:val="24"/>
        </w:rPr>
        <w:t xml:space="preserve">       </w:t>
      </w:r>
      <w:r w:rsidR="001C76DB">
        <w:rPr>
          <w:rFonts w:ascii="Times New Roman" w:hAnsi="Times New Roman" w:cs="Times New Roman"/>
          <w:noProof/>
          <w:sz w:val="24"/>
          <w:szCs w:val="24"/>
        </w:rPr>
        <w:t>Room temperature: __________  Diameter of pipe, d (m): ____________</w:t>
      </w:r>
    </w:p>
    <w:p w:rsidR="0079098D" w:rsidRPr="009226DE" w:rsidRDefault="0079098D" w:rsidP="002766F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50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1293"/>
        <w:gridCol w:w="1251"/>
        <w:gridCol w:w="1252"/>
        <w:gridCol w:w="1252"/>
        <w:gridCol w:w="1252"/>
        <w:gridCol w:w="1350"/>
        <w:gridCol w:w="1350"/>
        <w:gridCol w:w="1350"/>
      </w:tblGrid>
      <w:tr w:rsidR="001C76DB" w:rsidRPr="009226DE" w:rsidTr="001C76DB">
        <w:trPr>
          <w:trHeight w:val="432"/>
        </w:trPr>
        <w:tc>
          <w:tcPr>
            <w:tcW w:w="1293" w:type="dxa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6DE">
              <w:rPr>
                <w:rFonts w:ascii="Times New Roman" w:hAnsi="Times New Roman" w:cs="Times New Roman"/>
                <w:sz w:val="24"/>
                <w:szCs w:val="24"/>
              </w:rPr>
              <w:t>Frequency  (Hz)</w:t>
            </w:r>
          </w:p>
        </w:tc>
        <w:tc>
          <w:tcPr>
            <w:tcW w:w="1251" w:type="dxa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6DE">
              <w:rPr>
                <w:rFonts w:ascii="Times New Roman" w:hAnsi="Times New Roman" w:cs="Times New Roman"/>
                <w:sz w:val="24"/>
                <w:szCs w:val="24"/>
              </w:rPr>
              <w:t>Trial 1</w:t>
            </w:r>
          </w:p>
          <w:p w:rsidR="001C76DB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6DE">
              <w:rPr>
                <w:rFonts w:ascii="Times New Roman" w:hAnsi="Times New Roman" w:cs="Times New Roman"/>
                <w:sz w:val="24"/>
                <w:szCs w:val="24"/>
              </w:rPr>
              <w:t>Length</w:t>
            </w:r>
          </w:p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(cm)</w:t>
            </w:r>
          </w:p>
        </w:tc>
        <w:tc>
          <w:tcPr>
            <w:tcW w:w="1252" w:type="dxa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Trial 2</w:t>
            </w:r>
          </w:p>
          <w:p w:rsidR="001C76DB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6DE">
              <w:rPr>
                <w:rFonts w:ascii="Times New Roman" w:hAnsi="Times New Roman" w:cs="Times New Roman"/>
                <w:sz w:val="24"/>
                <w:szCs w:val="24"/>
              </w:rPr>
              <w:t>Length</w:t>
            </w:r>
          </w:p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(cm)</w:t>
            </w:r>
          </w:p>
        </w:tc>
        <w:tc>
          <w:tcPr>
            <w:tcW w:w="1252" w:type="dxa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Trial 3</w:t>
            </w:r>
          </w:p>
          <w:p w:rsidR="001C76DB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6DE">
              <w:rPr>
                <w:rFonts w:ascii="Times New Roman" w:hAnsi="Times New Roman" w:cs="Times New Roman"/>
                <w:sz w:val="24"/>
                <w:szCs w:val="24"/>
              </w:rPr>
              <w:t>Length</w:t>
            </w:r>
          </w:p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(cm)</w:t>
            </w:r>
          </w:p>
        </w:tc>
        <w:tc>
          <w:tcPr>
            <w:tcW w:w="1252" w:type="dxa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6DE">
              <w:rPr>
                <w:rFonts w:ascii="Times New Roman" w:hAnsi="Times New Roman" w:cs="Times New Roman"/>
                <w:sz w:val="24"/>
                <w:szCs w:val="24"/>
              </w:rPr>
              <w:t>Average Length (m)</w:t>
            </w:r>
          </w:p>
        </w:tc>
        <w:tc>
          <w:tcPr>
            <w:tcW w:w="1350" w:type="dxa"/>
          </w:tcPr>
          <w:p w:rsidR="001C76DB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Effective Length (m)</w:t>
            </w:r>
          </w:p>
          <w:p w:rsidR="001C76DB" w:rsidRPr="001C76DB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+ 0.4d</w:t>
            </w:r>
          </w:p>
        </w:tc>
        <w:tc>
          <w:tcPr>
            <w:tcW w:w="1350" w:type="dxa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9226DE">
              <w:rPr>
                <w:rFonts w:ascii="Times New Roman" w:hAnsi="Times New Roman" w:cs="Times New Roman"/>
                <w:sz w:val="24"/>
                <w:szCs w:val="24"/>
              </w:rPr>
              <w:t>Wavelength</w:t>
            </w:r>
          </w:p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6DE">
              <w:rPr>
                <w:rFonts w:ascii="Times New Roman" w:hAnsi="Times New Roman" w:cs="Times New Roman"/>
                <w:sz w:val="24"/>
                <w:szCs w:val="24"/>
              </w:rPr>
              <w:t>4L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eff</w:t>
            </w:r>
            <w:r w:rsidRPr="009226DE">
              <w:rPr>
                <w:rFonts w:ascii="Times New Roman" w:hAnsi="Times New Roman" w:cs="Times New Roman"/>
                <w:sz w:val="24"/>
                <w:szCs w:val="24"/>
              </w:rPr>
              <w:t xml:space="preserve"> (m)</w:t>
            </w:r>
          </w:p>
        </w:tc>
        <w:tc>
          <w:tcPr>
            <w:tcW w:w="1350" w:type="dxa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6DE">
              <w:rPr>
                <w:rFonts w:ascii="Times New Roman" w:hAnsi="Times New Roman" w:cs="Times New Roman"/>
                <w:sz w:val="24"/>
                <w:szCs w:val="24"/>
              </w:rPr>
              <w:t>Speed of sound v=</w:t>
            </w:r>
            <w:r w:rsidRPr="009226DE">
              <w:rPr>
                <w:rFonts w:ascii="Times New Roman" w:hAnsi="Times New Roman" w:cs="Times New Roman"/>
                <w:sz w:val="24"/>
                <w:szCs w:val="24"/>
              </w:rPr>
              <w:sym w:font="Euclid Symbol" w:char="F06C"/>
            </w:r>
            <w:r w:rsidRPr="009226D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6DE">
              <w:rPr>
                <w:rFonts w:ascii="Times New Roman" w:hAnsi="Times New Roman" w:cs="Times New Roman"/>
                <w:sz w:val="24"/>
                <w:szCs w:val="24"/>
              </w:rPr>
              <w:t>(m/s)</w:t>
            </w:r>
          </w:p>
        </w:tc>
      </w:tr>
      <w:tr w:rsidR="001C76DB" w:rsidRPr="009226DE" w:rsidTr="001C76DB">
        <w:trPr>
          <w:trHeight w:val="432"/>
        </w:trPr>
        <w:tc>
          <w:tcPr>
            <w:tcW w:w="1293" w:type="dxa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6DB" w:rsidRPr="009226DE" w:rsidTr="001C76DB">
        <w:trPr>
          <w:trHeight w:val="432"/>
        </w:trPr>
        <w:tc>
          <w:tcPr>
            <w:tcW w:w="1293" w:type="dxa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6DB" w:rsidRPr="009226DE" w:rsidTr="001C76DB">
        <w:trPr>
          <w:trHeight w:val="432"/>
        </w:trPr>
        <w:tc>
          <w:tcPr>
            <w:tcW w:w="1293" w:type="dxa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6DB" w:rsidRPr="009226DE" w:rsidTr="001C76DB">
        <w:trPr>
          <w:trHeight w:val="432"/>
        </w:trPr>
        <w:tc>
          <w:tcPr>
            <w:tcW w:w="1293" w:type="dxa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6DB" w:rsidRPr="009226DE" w:rsidTr="001C76DB">
        <w:trPr>
          <w:trHeight w:val="432"/>
        </w:trPr>
        <w:tc>
          <w:tcPr>
            <w:tcW w:w="1293" w:type="dxa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6DB" w:rsidRPr="009226DE" w:rsidTr="001C76DB">
        <w:trPr>
          <w:trHeight w:val="432"/>
        </w:trPr>
        <w:tc>
          <w:tcPr>
            <w:tcW w:w="1293" w:type="dxa"/>
            <w:shd w:val="clear" w:color="auto" w:fill="BFBFBF" w:themeFill="background1" w:themeFillShade="BF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BFBFBF" w:themeFill="background1" w:themeFillShade="BF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BFBFBF" w:themeFill="background1" w:themeFillShade="BF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BFBFBF" w:themeFill="background1" w:themeFillShade="BF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:rsidR="001C76DB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ind w:left="-14"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Ave speed =</w:t>
            </w:r>
          </w:p>
        </w:tc>
        <w:tc>
          <w:tcPr>
            <w:tcW w:w="1350" w:type="dxa"/>
          </w:tcPr>
          <w:p w:rsidR="001C76DB" w:rsidRPr="009226DE" w:rsidRDefault="001C76DB" w:rsidP="001C7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26DE" w:rsidRPr="009226DE" w:rsidRDefault="009226DE" w:rsidP="002766F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57759" w:rsidRPr="009226DE" w:rsidRDefault="00D57759" w:rsidP="002766F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57759" w:rsidRPr="00843D76" w:rsidRDefault="00D57759" w:rsidP="002766F1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843D76">
        <w:rPr>
          <w:rFonts w:ascii="Times New Roman" w:hAnsi="Times New Roman" w:cs="Times New Roman"/>
          <w:b/>
          <w:sz w:val="24"/>
          <w:szCs w:val="24"/>
        </w:rPr>
        <w:t>Questions:</w:t>
      </w:r>
    </w:p>
    <w:p w:rsidR="002766F1" w:rsidRPr="009226DE" w:rsidRDefault="007074E2" w:rsidP="002766F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57759" w:rsidRPr="009226DE">
        <w:rPr>
          <w:rFonts w:ascii="Times New Roman" w:hAnsi="Times New Roman" w:cs="Times New Roman"/>
          <w:sz w:val="24"/>
          <w:szCs w:val="24"/>
        </w:rPr>
        <w:t xml:space="preserve">. </w:t>
      </w:r>
      <w:r w:rsidR="002766F1" w:rsidRPr="009226DE">
        <w:rPr>
          <w:rFonts w:ascii="Times New Roman" w:hAnsi="Times New Roman" w:cs="Times New Roman"/>
          <w:sz w:val="24"/>
          <w:szCs w:val="24"/>
        </w:rPr>
        <w:t>Do high</w:t>
      </w:r>
      <w:r>
        <w:rPr>
          <w:rFonts w:ascii="Times New Roman" w:hAnsi="Times New Roman" w:cs="Times New Roman"/>
          <w:sz w:val="24"/>
          <w:szCs w:val="24"/>
        </w:rPr>
        <w:t>er</w:t>
      </w:r>
      <w:r w:rsidR="002766F1" w:rsidRPr="009226DE">
        <w:rPr>
          <w:rFonts w:ascii="Times New Roman" w:hAnsi="Times New Roman" w:cs="Times New Roman"/>
          <w:sz w:val="24"/>
          <w:szCs w:val="24"/>
        </w:rPr>
        <w:t xml:space="preserve"> frequencies need short</w:t>
      </w:r>
      <w:r>
        <w:rPr>
          <w:rFonts w:ascii="Times New Roman" w:hAnsi="Times New Roman" w:cs="Times New Roman"/>
          <w:sz w:val="24"/>
          <w:szCs w:val="24"/>
        </w:rPr>
        <w:t>er</w:t>
      </w:r>
      <w:r w:rsidR="002766F1" w:rsidRPr="009226DE">
        <w:rPr>
          <w:rFonts w:ascii="Times New Roman" w:hAnsi="Times New Roman" w:cs="Times New Roman"/>
          <w:sz w:val="24"/>
          <w:szCs w:val="24"/>
        </w:rPr>
        <w:t xml:space="preserve"> or long</w:t>
      </w:r>
      <w:r>
        <w:rPr>
          <w:rFonts w:ascii="Times New Roman" w:hAnsi="Times New Roman" w:cs="Times New Roman"/>
          <w:sz w:val="24"/>
          <w:szCs w:val="24"/>
        </w:rPr>
        <w:t>er</w:t>
      </w:r>
      <w:r w:rsidR="002766F1" w:rsidRPr="009226DE">
        <w:rPr>
          <w:rFonts w:ascii="Times New Roman" w:hAnsi="Times New Roman" w:cs="Times New Roman"/>
          <w:sz w:val="24"/>
          <w:szCs w:val="24"/>
        </w:rPr>
        <w:t xml:space="preserve"> tubes to resonate?</w:t>
      </w:r>
    </w:p>
    <w:p w:rsidR="00D57759" w:rsidRPr="009226DE" w:rsidRDefault="00D57759" w:rsidP="002766F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57759" w:rsidRDefault="00D57759" w:rsidP="002766F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074E2" w:rsidRPr="009226DE" w:rsidRDefault="007074E2" w:rsidP="002766F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766F1" w:rsidRPr="009226DE" w:rsidRDefault="007074E2" w:rsidP="002766F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57759" w:rsidRPr="009226D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If</w:t>
      </w:r>
      <w:r w:rsidR="002766F1" w:rsidRPr="009226DE">
        <w:rPr>
          <w:rFonts w:ascii="Times New Roman" w:hAnsi="Times New Roman" w:cs="Times New Roman"/>
          <w:sz w:val="24"/>
          <w:szCs w:val="24"/>
        </w:rPr>
        <w:t xml:space="preserve"> </w:t>
      </w:r>
      <w:r w:rsidR="00843D76">
        <w:rPr>
          <w:rFonts w:ascii="Times New Roman" w:hAnsi="Times New Roman" w:cs="Times New Roman"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6F1" w:rsidRPr="009226DE">
        <w:rPr>
          <w:rFonts w:ascii="Times New Roman" w:hAnsi="Times New Roman" w:cs="Times New Roman"/>
          <w:sz w:val="24"/>
          <w:szCs w:val="24"/>
        </w:rPr>
        <w:t xml:space="preserve">different </w:t>
      </w:r>
      <w:r>
        <w:rPr>
          <w:rFonts w:ascii="Times New Roman" w:hAnsi="Times New Roman" w:cs="Times New Roman"/>
          <w:sz w:val="24"/>
          <w:szCs w:val="24"/>
        </w:rPr>
        <w:t>frequencies</w:t>
      </w:r>
      <w:r w:rsidR="002766F1" w:rsidRPr="009226DE">
        <w:rPr>
          <w:rFonts w:ascii="Times New Roman" w:hAnsi="Times New Roman" w:cs="Times New Roman"/>
          <w:sz w:val="24"/>
          <w:szCs w:val="24"/>
        </w:rPr>
        <w:t xml:space="preserve"> vibrate near the op</w:t>
      </w:r>
      <w:r>
        <w:rPr>
          <w:rFonts w:ascii="Times New Roman" w:hAnsi="Times New Roman" w:cs="Times New Roman"/>
          <w:sz w:val="24"/>
          <w:szCs w:val="24"/>
        </w:rPr>
        <w:t xml:space="preserve">ening </w:t>
      </w:r>
      <w:r w:rsidR="00843D76">
        <w:rPr>
          <w:rFonts w:ascii="Times New Roman" w:hAnsi="Times New Roman" w:cs="Times New Roman"/>
          <w:sz w:val="24"/>
          <w:szCs w:val="24"/>
        </w:rPr>
        <w:t xml:space="preserve">of a resonance tube, is it </w:t>
      </w:r>
      <w:r>
        <w:rPr>
          <w:rFonts w:ascii="Times New Roman" w:hAnsi="Times New Roman" w:cs="Times New Roman"/>
          <w:sz w:val="24"/>
          <w:szCs w:val="24"/>
        </w:rPr>
        <w:t>possible</w:t>
      </w:r>
      <w:r w:rsidR="00843D76">
        <w:rPr>
          <w:rFonts w:ascii="Times New Roman" w:hAnsi="Times New Roman" w:cs="Times New Roman"/>
          <w:sz w:val="24"/>
          <w:szCs w:val="24"/>
        </w:rPr>
        <w:t xml:space="preserve"> get both</w:t>
      </w:r>
    </w:p>
    <w:p w:rsidR="002766F1" w:rsidRPr="009226DE" w:rsidRDefault="002766F1" w:rsidP="002766F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9226DE">
        <w:rPr>
          <w:rFonts w:ascii="Times New Roman" w:hAnsi="Times New Roman" w:cs="Times New Roman"/>
          <w:sz w:val="24"/>
          <w:szCs w:val="24"/>
        </w:rPr>
        <w:t>frequencies</w:t>
      </w:r>
      <w:proofErr w:type="gramEnd"/>
      <w:r w:rsidRPr="009226DE">
        <w:rPr>
          <w:rFonts w:ascii="Times New Roman" w:hAnsi="Times New Roman" w:cs="Times New Roman"/>
          <w:sz w:val="24"/>
          <w:szCs w:val="24"/>
        </w:rPr>
        <w:t xml:space="preserve"> to resonate at once?</w:t>
      </w:r>
      <w:r w:rsidR="00843D76">
        <w:rPr>
          <w:rFonts w:ascii="Times New Roman" w:hAnsi="Times New Roman" w:cs="Times New Roman"/>
          <w:sz w:val="24"/>
          <w:szCs w:val="24"/>
        </w:rPr>
        <w:t xml:space="preserve"> Why or why not?</w:t>
      </w:r>
    </w:p>
    <w:p w:rsidR="00D57759" w:rsidRPr="009226DE" w:rsidRDefault="00D57759" w:rsidP="002766F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074E2" w:rsidRDefault="007074E2" w:rsidP="002766F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074E2" w:rsidRPr="009226DE" w:rsidRDefault="007074E2" w:rsidP="002766F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766F1" w:rsidRDefault="007074E2" w:rsidP="002766F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57759" w:rsidRPr="009226DE">
        <w:rPr>
          <w:rFonts w:ascii="Times New Roman" w:hAnsi="Times New Roman" w:cs="Times New Roman"/>
          <w:sz w:val="24"/>
          <w:szCs w:val="24"/>
        </w:rPr>
        <w:t xml:space="preserve">. </w:t>
      </w:r>
      <w:r w:rsidR="002766F1" w:rsidRPr="009226DE">
        <w:rPr>
          <w:rFonts w:ascii="Times New Roman" w:hAnsi="Times New Roman" w:cs="Times New Roman"/>
          <w:sz w:val="24"/>
          <w:szCs w:val="24"/>
        </w:rPr>
        <w:t xml:space="preserve">Why does the sound appear </w:t>
      </w:r>
      <w:r w:rsidR="002766F1" w:rsidRPr="00843D76">
        <w:rPr>
          <w:rFonts w:ascii="Times New Roman" w:hAnsi="Times New Roman" w:cs="Times New Roman"/>
          <w:i/>
          <w:sz w:val="24"/>
          <w:szCs w:val="24"/>
        </w:rPr>
        <w:t>louder</w:t>
      </w:r>
      <w:r w:rsidR="002766F1" w:rsidRPr="009226DE">
        <w:rPr>
          <w:rFonts w:ascii="Times New Roman" w:hAnsi="Times New Roman" w:cs="Times New Roman"/>
          <w:sz w:val="24"/>
          <w:szCs w:val="24"/>
        </w:rPr>
        <w:t xml:space="preserve"> when the column of air is a certain length</w:t>
      </w:r>
      <w:r w:rsidR="00843D76">
        <w:rPr>
          <w:rFonts w:ascii="Times New Roman" w:hAnsi="Times New Roman" w:cs="Times New Roman"/>
          <w:sz w:val="24"/>
          <w:szCs w:val="24"/>
        </w:rPr>
        <w:t>, but has the same pitch</w:t>
      </w:r>
      <w:r w:rsidR="002766F1" w:rsidRPr="009226DE">
        <w:rPr>
          <w:rFonts w:ascii="Times New Roman" w:hAnsi="Times New Roman" w:cs="Times New Roman"/>
          <w:sz w:val="24"/>
          <w:szCs w:val="24"/>
        </w:rPr>
        <w:t>?</w:t>
      </w:r>
    </w:p>
    <w:p w:rsidR="007074E2" w:rsidRDefault="007074E2" w:rsidP="002766F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074E2" w:rsidRDefault="007074E2" w:rsidP="002766F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074E2" w:rsidRDefault="007074E2" w:rsidP="002766F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57759" w:rsidRDefault="007074E2" w:rsidP="0074411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44110" w:rsidRPr="009226DE">
        <w:rPr>
          <w:rFonts w:ascii="Times New Roman" w:hAnsi="Times New Roman" w:cs="Times New Roman"/>
          <w:sz w:val="24"/>
          <w:szCs w:val="24"/>
        </w:rPr>
        <w:t>. The accepted speed of sound at atmospheric pressure and 0°C is 331.5 m/s. The speed of</w:t>
      </w:r>
      <w:r w:rsidR="00EA384D">
        <w:rPr>
          <w:rFonts w:ascii="Times New Roman" w:hAnsi="Times New Roman" w:cs="Times New Roman"/>
          <w:sz w:val="24"/>
          <w:szCs w:val="24"/>
        </w:rPr>
        <w:t xml:space="preserve"> </w:t>
      </w:r>
      <w:r w:rsidR="00744110" w:rsidRPr="009226DE">
        <w:rPr>
          <w:rFonts w:ascii="Times New Roman" w:hAnsi="Times New Roman" w:cs="Times New Roman"/>
          <w:sz w:val="24"/>
          <w:szCs w:val="24"/>
        </w:rPr>
        <w:t>sound increases 0.607 m/s for every Celsius degree. Calculate the speed of sound at the</w:t>
      </w:r>
      <w:r w:rsidR="00EA384D">
        <w:rPr>
          <w:rFonts w:ascii="Times New Roman" w:hAnsi="Times New Roman" w:cs="Times New Roman"/>
          <w:sz w:val="24"/>
          <w:szCs w:val="24"/>
        </w:rPr>
        <w:t xml:space="preserve"> </w:t>
      </w:r>
      <w:r w:rsidR="00744110" w:rsidRPr="009226DE">
        <w:rPr>
          <w:rFonts w:ascii="Times New Roman" w:hAnsi="Times New Roman" w:cs="Times New Roman"/>
          <w:sz w:val="24"/>
          <w:szCs w:val="24"/>
        </w:rPr>
        <w:t>temperature of your room and compare your measured value to the accepted value</w:t>
      </w:r>
      <w:r w:rsidR="00EA384D">
        <w:rPr>
          <w:rFonts w:ascii="Times New Roman" w:hAnsi="Times New Roman" w:cs="Times New Roman"/>
          <w:sz w:val="24"/>
          <w:szCs w:val="24"/>
        </w:rPr>
        <w:t xml:space="preserve"> using a percent error.</w:t>
      </w:r>
    </w:p>
    <w:p w:rsidR="007074E2" w:rsidRPr="009226DE" w:rsidRDefault="007074E2" w:rsidP="0074411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57759" w:rsidRDefault="00D57759" w:rsidP="002766F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074E2" w:rsidRDefault="007074E2" w:rsidP="002766F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074E2" w:rsidRDefault="007074E2" w:rsidP="002766F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B16FD">
        <w:rPr>
          <w:rFonts w:ascii="Times New Roman" w:hAnsi="Times New Roman" w:cs="Times New Roman"/>
          <w:sz w:val="24"/>
          <w:szCs w:val="24"/>
        </w:rPr>
        <w:t>What are two possible sources of error to explain this percent error?</w:t>
      </w:r>
    </w:p>
    <w:p w:rsidR="0084711F" w:rsidRDefault="0084711F" w:rsidP="002766F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4711F" w:rsidRDefault="0084711F" w:rsidP="002766F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4711F" w:rsidRDefault="0084711F" w:rsidP="002766F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4711F" w:rsidRDefault="0084711F" w:rsidP="002766F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Sketch the first three possible harmonics for a half-open pipe. </w:t>
      </w:r>
    </w:p>
    <w:p w:rsidR="0084711F" w:rsidRDefault="0084711F" w:rsidP="002766F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4711F" w:rsidRDefault="0084711F" w:rsidP="002766F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4711F" w:rsidRDefault="0084711F" w:rsidP="002766F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4711F" w:rsidRDefault="0084711F" w:rsidP="002766F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4711F" w:rsidRPr="009226DE" w:rsidRDefault="0084711F" w:rsidP="002766F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Predict the length of tube that would be needed to resonate with the </w:t>
      </w:r>
      <w:proofErr w:type="gramStart"/>
      <w:r>
        <w:rPr>
          <w:rFonts w:ascii="Times New Roman" w:hAnsi="Times New Roman" w:cs="Times New Roman"/>
          <w:sz w:val="24"/>
          <w:szCs w:val="24"/>
        </w:rPr>
        <w:t>3rd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5th harmonics if the frequency used is set to 400</w:t>
      </w:r>
      <w:r w:rsidR="00F942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Hz.</w:t>
      </w:r>
    </w:p>
    <w:sectPr w:rsidR="0084711F" w:rsidRPr="009226DE" w:rsidSect="00D57759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clid Symbol">
    <w:panose1 w:val="05050102010706020507"/>
    <w:charset w:val="02"/>
    <w:family w:val="roman"/>
    <w:pitch w:val="variable"/>
    <w:sig w:usb0="8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6F1"/>
    <w:rsid w:val="00160A28"/>
    <w:rsid w:val="001C76DB"/>
    <w:rsid w:val="002766F1"/>
    <w:rsid w:val="002B16FD"/>
    <w:rsid w:val="003A76B0"/>
    <w:rsid w:val="00462885"/>
    <w:rsid w:val="00573103"/>
    <w:rsid w:val="0065363D"/>
    <w:rsid w:val="00673092"/>
    <w:rsid w:val="007074E2"/>
    <w:rsid w:val="00744110"/>
    <w:rsid w:val="0079098D"/>
    <w:rsid w:val="007C7C3C"/>
    <w:rsid w:val="00843D76"/>
    <w:rsid w:val="0084711F"/>
    <w:rsid w:val="009226DE"/>
    <w:rsid w:val="00AA4821"/>
    <w:rsid w:val="00AC244F"/>
    <w:rsid w:val="00B25528"/>
    <w:rsid w:val="00BF63D9"/>
    <w:rsid w:val="00D55080"/>
    <w:rsid w:val="00D57759"/>
    <w:rsid w:val="00DB3F28"/>
    <w:rsid w:val="00DF3E5C"/>
    <w:rsid w:val="00EA384D"/>
    <w:rsid w:val="00F9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0AA9A"/>
  <w15:chartTrackingRefBased/>
  <w15:docId w15:val="{230E7DB1-552E-4CC6-BADC-44B2CA42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0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76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Triplett, Melissa J.</dc:creator>
  <cp:keywords/>
  <dc:description/>
  <cp:lastModifiedBy>Triplett, Melissa J.</cp:lastModifiedBy>
  <cp:revision>8</cp:revision>
  <cp:lastPrinted>2017-11-09T10:21:00Z</cp:lastPrinted>
  <dcterms:created xsi:type="dcterms:W3CDTF">2017-11-08T16:35:00Z</dcterms:created>
  <dcterms:modified xsi:type="dcterms:W3CDTF">2017-11-09T21:10:00Z</dcterms:modified>
</cp:coreProperties>
</file>